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54F5" w14:textId="6CD8A441" w:rsidR="00A5756E" w:rsidRDefault="00A5756E" w:rsidP="00A5756E">
      <w:pPr>
        <w:jc w:val="center"/>
        <w:rPr>
          <w:rFonts w:cs="Cambria"/>
        </w:rPr>
      </w:pPr>
      <w:r w:rsidRPr="00A5756E">
        <w:rPr>
          <w:b/>
          <w:bCs/>
        </w:rPr>
        <w:t>Formulaire de proposition d’atelier et/ou de conférence</w:t>
      </w:r>
    </w:p>
    <w:p w14:paraId="7E0CF018" w14:textId="5163BF2E" w:rsidR="00A5756E" w:rsidRDefault="00A5756E" w:rsidP="00A5756E">
      <w:pPr>
        <w:jc w:val="both"/>
        <w:rPr>
          <w:rFonts w:cs="Cambria"/>
        </w:rPr>
      </w:pPr>
    </w:p>
    <w:p w14:paraId="0B0EBC09" w14:textId="033F9DB3" w:rsidR="00A5756E" w:rsidRPr="00A5756E" w:rsidRDefault="00A5756E" w:rsidP="00A5756E">
      <w:pPr>
        <w:jc w:val="both"/>
        <w:rPr>
          <w:rStyle w:val="Lienhypertexte"/>
          <w:color w:val="auto"/>
          <w:u w:val="none"/>
        </w:rPr>
      </w:pPr>
      <w:r>
        <w:rPr>
          <w:rFonts w:cs="Cambria"/>
        </w:rPr>
        <w:t xml:space="preserve">à remplir </w:t>
      </w:r>
      <w:r>
        <w:rPr>
          <w:rFonts w:cs="Cambria"/>
        </w:rPr>
        <w:t>et</w:t>
      </w:r>
      <w:r>
        <w:t xml:space="preserve"> à</w:t>
      </w:r>
      <w:r w:rsidRPr="00060406">
        <w:t xml:space="preserve"> renvoyer </w:t>
      </w:r>
      <w:r>
        <w:t xml:space="preserve">par courriel </w:t>
      </w:r>
      <w:r w:rsidRPr="00060406">
        <w:t>à Dany LEGRAND</w:t>
      </w:r>
      <w:r>
        <w:t xml:space="preserve"> </w:t>
      </w:r>
      <w:r w:rsidRPr="00060406">
        <w:t xml:space="preserve">: </w:t>
      </w:r>
      <w:r w:rsidRPr="00A631BD">
        <w:rPr>
          <w:rFonts w:eastAsiaTheme="majorEastAsia"/>
          <w:u w:val="single"/>
        </w:rPr>
        <w:t>danylegrand191@gmail</w:t>
      </w:r>
      <w:r w:rsidRPr="00A631BD">
        <w:rPr>
          <w:u w:val="single"/>
        </w:rPr>
        <w:t>.com</w:t>
      </w:r>
      <w:r w:rsidRPr="00133F6C">
        <w:t xml:space="preserve"> ou </w:t>
      </w:r>
      <w:r>
        <w:t xml:space="preserve">à </w:t>
      </w:r>
      <w:r w:rsidRPr="00133F6C">
        <w:t xml:space="preserve">Dominique DUMONT : </w:t>
      </w:r>
      <w:r w:rsidRPr="00A631BD">
        <w:rPr>
          <w:rFonts w:eastAsiaTheme="majorEastAsia"/>
          <w:u w:val="single"/>
        </w:rPr>
        <w:t>dumont.dom.eva@gmail.com</w:t>
      </w:r>
    </w:p>
    <w:p w14:paraId="4F504EB4" w14:textId="77777777" w:rsidR="00A5756E" w:rsidRDefault="00A5756E" w:rsidP="00A5756E">
      <w:pPr>
        <w:jc w:val="center"/>
        <w:rPr>
          <w:rStyle w:val="Lienhypertexte"/>
          <w:rFonts w:eastAsiaTheme="majorEastAsia"/>
        </w:rPr>
      </w:pPr>
    </w:p>
    <w:p w14:paraId="56E83A63" w14:textId="77777777" w:rsidR="00A5756E" w:rsidRDefault="00A5756E" w:rsidP="00A5756E">
      <w:pPr>
        <w:jc w:val="center"/>
        <w:rPr>
          <w:rStyle w:val="Lienhypertexte"/>
          <w:rFonts w:eastAsiaTheme="majorEastAsia"/>
        </w:rPr>
      </w:pPr>
    </w:p>
    <w:p w14:paraId="2614D07E" w14:textId="77777777" w:rsidR="00A5756E" w:rsidRPr="00060406" w:rsidRDefault="00A5756E" w:rsidP="00A5756E">
      <w:pPr>
        <w:jc w:val="center"/>
      </w:pPr>
    </w:p>
    <w:p w14:paraId="078F342A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0406">
        <w:t xml:space="preserve">Nom : </w:t>
      </w:r>
      <w:r w:rsidRPr="00060406">
        <w:tab/>
      </w:r>
      <w:r w:rsidRPr="00060406">
        <w:tab/>
      </w:r>
      <w:r w:rsidRPr="00060406">
        <w:tab/>
      </w:r>
      <w:r w:rsidRPr="00060406">
        <w:tab/>
      </w:r>
      <w:r>
        <w:tab/>
      </w:r>
      <w:r w:rsidRPr="00060406">
        <w:tab/>
        <w:t>Prénom :</w:t>
      </w:r>
    </w:p>
    <w:p w14:paraId="1BD0E030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0406">
        <w:t xml:space="preserve">Adresse : </w:t>
      </w:r>
      <w:r w:rsidRPr="00060406">
        <w:tab/>
      </w:r>
    </w:p>
    <w:p w14:paraId="37355C5E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254E34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0406">
        <w:t>Code postal :</w:t>
      </w:r>
      <w:r w:rsidRPr="00060406">
        <w:tab/>
        <w:t xml:space="preserve">   </w:t>
      </w:r>
      <w:r w:rsidRPr="00060406">
        <w:tab/>
        <w:t xml:space="preserve"> </w:t>
      </w:r>
      <w:r w:rsidRPr="00060406">
        <w:tab/>
      </w:r>
      <w:r>
        <w:tab/>
      </w:r>
      <w:r w:rsidRPr="00060406">
        <w:tab/>
        <w:t xml:space="preserve">Commune : </w:t>
      </w:r>
      <w:r w:rsidRPr="00060406">
        <w:tab/>
      </w:r>
    </w:p>
    <w:p w14:paraId="5335E261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3A73A3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0406">
        <w:t>Tél :</w:t>
      </w:r>
      <w:r w:rsidRPr="00060406">
        <w:tab/>
      </w:r>
      <w:r w:rsidRPr="00060406">
        <w:tab/>
      </w:r>
      <w:r w:rsidRPr="00060406">
        <w:tab/>
      </w:r>
      <w:r w:rsidRPr="00060406">
        <w:tab/>
      </w:r>
      <w:r>
        <w:tab/>
      </w:r>
      <w:r w:rsidRPr="00060406">
        <w:tab/>
        <w:t xml:space="preserve">GSM : </w:t>
      </w:r>
    </w:p>
    <w:p w14:paraId="3E730A3C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C675A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0406">
        <w:t>Courriel :</w:t>
      </w:r>
      <w:r w:rsidRPr="00060406">
        <w:tab/>
      </w:r>
    </w:p>
    <w:p w14:paraId="19F5D372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D7789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0406">
        <w:t xml:space="preserve">Ecole : </w:t>
      </w:r>
      <w:r w:rsidRPr="00060406">
        <w:tab/>
      </w:r>
    </w:p>
    <w:p w14:paraId="2D9F824F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5B56EBBC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060406">
        <w:t>Fonction et niveau :</w:t>
      </w:r>
      <w:r w:rsidRPr="00060406">
        <w:tab/>
      </w:r>
      <w:r w:rsidRPr="00060406">
        <w:sym w:font="Wingdings" w:char="00A8"/>
      </w:r>
      <w:r w:rsidRPr="00060406">
        <w:t xml:space="preserve"> </w:t>
      </w:r>
      <w:r>
        <w:t>Fondamental</w:t>
      </w:r>
      <w:r w:rsidRPr="00060406">
        <w:tab/>
      </w:r>
      <w:r>
        <w:tab/>
      </w:r>
      <w:r>
        <w:tab/>
      </w:r>
      <w:r w:rsidRPr="00060406">
        <w:sym w:font="Wingdings" w:char="00A8"/>
      </w:r>
      <w:r w:rsidRPr="00060406">
        <w:t xml:space="preserve"> </w:t>
      </w:r>
      <w:r>
        <w:t>S</w:t>
      </w:r>
      <w:r w:rsidRPr="00060406">
        <w:t xml:space="preserve">econdaire inférieur       </w:t>
      </w:r>
      <w:r w:rsidRPr="00060406">
        <w:tab/>
      </w:r>
    </w:p>
    <w:p w14:paraId="309E7FBD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 w:rsidRPr="00060406">
        <w:sym w:font="Wingdings" w:char="00A8"/>
      </w:r>
      <w:r w:rsidRPr="00060406">
        <w:t xml:space="preserve"> Secondaire supérieur</w:t>
      </w:r>
      <w:r>
        <w:tab/>
      </w:r>
      <w:r>
        <w:tab/>
      </w:r>
      <w:r w:rsidRPr="00060406">
        <w:sym w:font="Wingdings" w:char="00A8"/>
      </w:r>
      <w:r w:rsidRPr="00060406">
        <w:t xml:space="preserve"> HE</w:t>
      </w:r>
      <w:r w:rsidRPr="00060406">
        <w:tab/>
      </w:r>
      <w:r w:rsidRPr="00060406">
        <w:tab/>
      </w:r>
    </w:p>
    <w:p w14:paraId="4B97337A" w14:textId="77777777" w:rsidR="00A5756E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 w:rsidRPr="00060406">
        <w:sym w:font="Wingdings" w:char="00A8"/>
      </w:r>
      <w:r w:rsidRPr="00060406">
        <w:t xml:space="preserve"> Université</w:t>
      </w:r>
      <w:r w:rsidRPr="00060406">
        <w:tab/>
        <w:t xml:space="preserve">         </w:t>
      </w:r>
      <w:r w:rsidRPr="00060406">
        <w:tab/>
      </w:r>
      <w:r w:rsidRPr="00060406">
        <w:tab/>
      </w:r>
      <w:r>
        <w:tab/>
      </w:r>
      <w:r w:rsidRPr="00060406">
        <w:sym w:font="Wingdings" w:char="00A8"/>
      </w:r>
      <w:r w:rsidRPr="00060406">
        <w:t xml:space="preserve"> </w:t>
      </w:r>
      <w:r>
        <w:t>H</w:t>
      </w:r>
      <w:r w:rsidRPr="00060406">
        <w:t>eureux retraité</w:t>
      </w:r>
    </w:p>
    <w:p w14:paraId="029EA38B" w14:textId="77777777" w:rsidR="00A5756E" w:rsidRPr="00060406" w:rsidRDefault="00A5756E" w:rsidP="00A5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060406">
        <w:tab/>
      </w:r>
      <w:r w:rsidRPr="00060406">
        <w:tab/>
      </w:r>
      <w:r w:rsidRPr="00060406">
        <w:tab/>
      </w:r>
      <w:r w:rsidRPr="00060406">
        <w:sym w:font="Wingdings" w:char="00A8"/>
      </w:r>
      <w:r w:rsidRPr="00060406">
        <w:t xml:space="preserve"> </w:t>
      </w:r>
      <w:r>
        <w:t>A</w:t>
      </w:r>
      <w:r w:rsidRPr="00060406">
        <w:t>utre</w:t>
      </w:r>
    </w:p>
    <w:p w14:paraId="1AF4C545" w14:textId="77777777" w:rsidR="00A5756E" w:rsidRDefault="00A5756E" w:rsidP="00A5756E"/>
    <w:p w14:paraId="3B409D45" w14:textId="77777777" w:rsidR="00A5756E" w:rsidRPr="00060406" w:rsidRDefault="00A5756E" w:rsidP="00A5756E">
      <w:r w:rsidRPr="00060406">
        <w:t>●</w:t>
      </w:r>
      <w:r w:rsidRPr="00060406">
        <w:tab/>
        <w:t xml:space="preserve">est disposé(e) à faire </w:t>
      </w:r>
      <w:r w:rsidRPr="00060406">
        <w:tab/>
      </w:r>
      <w:r w:rsidRPr="00060406">
        <w:sym w:font="Wingdings" w:char="00A8"/>
      </w:r>
      <w:r w:rsidRPr="00060406">
        <w:tab/>
        <w:t>un exposé (1 h 15)</w:t>
      </w:r>
      <w:r w:rsidRPr="00060406">
        <w:tab/>
        <w:t>ou</w:t>
      </w:r>
      <w:r w:rsidRPr="00060406">
        <w:tab/>
      </w:r>
      <w:r w:rsidRPr="00060406">
        <w:sym w:font="Wingdings" w:char="00A8"/>
      </w:r>
      <w:r w:rsidRPr="00060406">
        <w:tab/>
        <w:t>un atelier (1</w:t>
      </w:r>
      <w:r>
        <w:t xml:space="preserve"> </w:t>
      </w:r>
      <w:r w:rsidRPr="00060406">
        <w:t>h</w:t>
      </w:r>
      <w:r>
        <w:t xml:space="preserve"> </w:t>
      </w:r>
      <w:r w:rsidRPr="00060406">
        <w:t xml:space="preserve">15)  </w:t>
      </w:r>
    </w:p>
    <w:p w14:paraId="38DE2932" w14:textId="77777777" w:rsidR="00A5756E" w:rsidRDefault="00A5756E" w:rsidP="00A5756E"/>
    <w:p w14:paraId="3DDF47CB" w14:textId="77777777" w:rsidR="00A5756E" w:rsidRDefault="00A5756E" w:rsidP="00A5756E">
      <w:r w:rsidRPr="00060406">
        <w:t>Titre</w:t>
      </w:r>
      <w:r>
        <w:t xml:space="preserve"> : </w:t>
      </w:r>
    </w:p>
    <w:p w14:paraId="39D20E6A" w14:textId="77777777" w:rsidR="00A5756E" w:rsidRDefault="00A5756E" w:rsidP="00A5756E"/>
    <w:p w14:paraId="4A7FBFEA" w14:textId="77777777" w:rsidR="00A5756E" w:rsidRPr="00060406" w:rsidRDefault="00A5756E" w:rsidP="00A5756E">
      <w:r>
        <w:t>R</w:t>
      </w:r>
      <w:r w:rsidRPr="00060406">
        <w:t xml:space="preserve">ésumé d'une dizaine de lignes :    </w:t>
      </w:r>
    </w:p>
    <w:p w14:paraId="21F251D2" w14:textId="77777777" w:rsidR="00A5756E" w:rsidRPr="00060406" w:rsidRDefault="00A5756E" w:rsidP="00A5756E"/>
    <w:p w14:paraId="6839A8A6" w14:textId="77777777" w:rsidR="00A5756E" w:rsidRDefault="00A5756E" w:rsidP="00A5756E"/>
    <w:p w14:paraId="0707CD76" w14:textId="77777777" w:rsidR="00A5756E" w:rsidRDefault="00A5756E" w:rsidP="00A5756E"/>
    <w:p w14:paraId="5161E396" w14:textId="77777777" w:rsidR="00A5756E" w:rsidRDefault="00A5756E" w:rsidP="00A5756E"/>
    <w:p w14:paraId="3364C26A" w14:textId="77777777" w:rsidR="00A5756E" w:rsidRDefault="00A5756E" w:rsidP="00A5756E"/>
    <w:p w14:paraId="3B833CF1" w14:textId="77777777" w:rsidR="00A5756E" w:rsidRDefault="00A5756E" w:rsidP="00A5756E"/>
    <w:p w14:paraId="34C5BAA0" w14:textId="77777777" w:rsidR="00A5756E" w:rsidRDefault="00A5756E" w:rsidP="00A5756E"/>
    <w:p w14:paraId="20955422" w14:textId="77777777" w:rsidR="00A5756E" w:rsidRDefault="00A5756E" w:rsidP="00A5756E"/>
    <w:p w14:paraId="1BC9652F" w14:textId="77777777" w:rsidR="00A5756E" w:rsidRPr="00060406" w:rsidRDefault="00A5756E" w:rsidP="00A5756E">
      <w:r w:rsidRPr="00060406">
        <w:t xml:space="preserve">Niveau : </w:t>
      </w:r>
      <w:r w:rsidRPr="00060406">
        <w:tab/>
      </w:r>
      <w:r w:rsidRPr="00060406">
        <w:sym w:font="Wingdings" w:char="00A8"/>
      </w:r>
      <w:r>
        <w:t xml:space="preserve"> T</w:t>
      </w:r>
      <w:r w:rsidRPr="00060406">
        <w:t>out public</w:t>
      </w:r>
      <w:r w:rsidRPr="00060406">
        <w:tab/>
      </w:r>
      <w:r w:rsidRPr="00060406">
        <w:tab/>
        <w:t xml:space="preserve">         </w:t>
      </w:r>
      <w:r w:rsidRPr="00060406">
        <w:tab/>
      </w:r>
      <w:r w:rsidRPr="00060406">
        <w:tab/>
      </w:r>
      <w:r w:rsidRPr="00060406">
        <w:sym w:font="Wingdings" w:char="00A8"/>
      </w:r>
      <w:r w:rsidRPr="00060406">
        <w:t xml:space="preserve"> </w:t>
      </w:r>
      <w:r>
        <w:t>Fondamental</w:t>
      </w:r>
      <w:r w:rsidRPr="00060406">
        <w:tab/>
      </w:r>
    </w:p>
    <w:p w14:paraId="183B84D5" w14:textId="77777777" w:rsidR="00A5756E" w:rsidRPr="00060406" w:rsidRDefault="00A5756E" w:rsidP="00A5756E">
      <w:r w:rsidRPr="00060406">
        <w:t xml:space="preserve">         </w:t>
      </w:r>
      <w:r w:rsidRPr="00060406">
        <w:tab/>
        <w:t xml:space="preserve">      </w:t>
      </w:r>
      <w:r w:rsidRPr="00060406">
        <w:tab/>
      </w:r>
      <w:r w:rsidRPr="00060406">
        <w:sym w:font="Wingdings" w:char="00A8"/>
      </w:r>
      <w:r w:rsidRPr="00060406">
        <w:t xml:space="preserve"> Secondaire inférieur         </w:t>
      </w:r>
      <w:r w:rsidRPr="00060406">
        <w:tab/>
      </w:r>
      <w:r w:rsidRPr="00060406">
        <w:tab/>
      </w:r>
      <w:r w:rsidRPr="00060406">
        <w:sym w:font="Wingdings" w:char="00A8"/>
      </w:r>
      <w:r w:rsidRPr="00060406">
        <w:t xml:space="preserve"> </w:t>
      </w:r>
      <w:r>
        <w:t>S</w:t>
      </w:r>
      <w:r w:rsidRPr="00060406">
        <w:t>econdaire supérieur</w:t>
      </w:r>
      <w:r w:rsidRPr="00060406">
        <w:tab/>
      </w:r>
    </w:p>
    <w:p w14:paraId="3E63A12B" w14:textId="77777777" w:rsidR="00A5756E" w:rsidRPr="00060406" w:rsidRDefault="00A5756E" w:rsidP="00A5756E">
      <w:r>
        <w:t xml:space="preserve">              </w:t>
      </w:r>
      <w:r>
        <w:tab/>
      </w:r>
      <w:r w:rsidRPr="00060406">
        <w:sym w:font="Wingdings" w:char="00A8"/>
      </w:r>
      <w:r w:rsidRPr="00060406">
        <w:t xml:space="preserve"> Enseignement supérieur    </w:t>
      </w:r>
    </w:p>
    <w:p w14:paraId="0F2AB488" w14:textId="77777777" w:rsidR="00A5756E" w:rsidRDefault="00A5756E" w:rsidP="00A5756E"/>
    <w:p w14:paraId="745C8AF0" w14:textId="77777777" w:rsidR="00A5756E" w:rsidRPr="00060406" w:rsidRDefault="00A5756E" w:rsidP="00A5756E"/>
    <w:p w14:paraId="1D4B089C" w14:textId="77777777" w:rsidR="00A5756E" w:rsidRPr="00060406" w:rsidRDefault="00A5756E" w:rsidP="00A5756E">
      <w:r w:rsidRPr="00060406">
        <w:t>●</w:t>
      </w:r>
      <w:r w:rsidRPr="00060406">
        <w:tab/>
        <w:t>est disposé(e) à proposer une exposition sur le thème suivant :</w:t>
      </w:r>
    </w:p>
    <w:p w14:paraId="6296000B" w14:textId="77777777" w:rsidR="00A5756E" w:rsidRPr="00060406" w:rsidRDefault="00A5756E" w:rsidP="00A5756E"/>
    <w:p w14:paraId="2F8C88C1" w14:textId="77777777" w:rsidR="00A5756E" w:rsidRPr="00060406" w:rsidRDefault="00A5756E" w:rsidP="00A5756E"/>
    <w:p w14:paraId="3D671706" w14:textId="77777777" w:rsidR="00A5756E" w:rsidRDefault="00A5756E" w:rsidP="00A5756E"/>
    <w:p w14:paraId="36EB22E3" w14:textId="77777777" w:rsidR="00A5756E" w:rsidRDefault="00A5756E" w:rsidP="00A5756E"/>
    <w:p w14:paraId="75A632E8" w14:textId="77777777" w:rsidR="00A5756E" w:rsidRPr="00A15689" w:rsidRDefault="00A5756E" w:rsidP="00A5756E">
      <w:r w:rsidRPr="00060406">
        <w:t>Des projecteurs multimédias</w:t>
      </w:r>
      <w:r>
        <w:t>, des tableaux, des tableaux interactifs</w:t>
      </w:r>
      <w:r w:rsidRPr="00060406">
        <w:t xml:space="preserve"> </w:t>
      </w:r>
      <w:r>
        <w:t>(TBI) et le wi-fi sont</w:t>
      </w:r>
      <w:r w:rsidRPr="00060406">
        <w:t xml:space="preserve"> </w:t>
      </w:r>
      <w:r>
        <w:t>disponibles dans tous les locaux</w:t>
      </w:r>
      <w:r w:rsidRPr="00060406">
        <w:t xml:space="preserve">. </w:t>
      </w:r>
    </w:p>
    <w:p w14:paraId="5B0C19DC" w14:textId="77777777" w:rsidR="00A5756E" w:rsidRDefault="00A5756E"/>
    <w:sectPr w:rsidR="00A5756E" w:rsidSect="00E74A6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E244" w14:textId="77777777" w:rsidR="008A2FE2" w:rsidRDefault="008A2FE2" w:rsidP="00A5756E">
      <w:r>
        <w:separator/>
      </w:r>
    </w:p>
  </w:endnote>
  <w:endnote w:type="continuationSeparator" w:id="0">
    <w:p w14:paraId="2623AECA" w14:textId="77777777" w:rsidR="008A2FE2" w:rsidRDefault="008A2FE2" w:rsidP="00A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E2E3" w14:textId="77777777" w:rsidR="008A2FE2" w:rsidRDefault="008A2FE2" w:rsidP="00A5756E">
      <w:r>
        <w:separator/>
      </w:r>
    </w:p>
  </w:footnote>
  <w:footnote w:type="continuationSeparator" w:id="0">
    <w:p w14:paraId="625F4609" w14:textId="77777777" w:rsidR="008A2FE2" w:rsidRDefault="008A2FE2" w:rsidP="00A5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113385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03FBE353" w14:textId="77777777" w:rsidR="00E74A67" w:rsidRDefault="008A2FE2" w:rsidP="00995603">
        <w:pPr>
          <w:pStyle w:val="En-tt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4C9023" w14:textId="77777777" w:rsidR="00E74A67" w:rsidRDefault="008A2FE2" w:rsidP="00E74A67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E9BF" w14:textId="01953DCD" w:rsidR="00E74A67" w:rsidRDefault="008A2FE2" w:rsidP="00995603">
    <w:pPr>
      <w:pStyle w:val="En-tte"/>
      <w:framePr w:wrap="none" w:vAnchor="text" w:hAnchor="margin" w:xAlign="outside" w:y="1"/>
      <w:rPr>
        <w:rStyle w:val="Numrodepage"/>
      </w:rPr>
    </w:pPr>
  </w:p>
  <w:p w14:paraId="6B4C5F42" w14:textId="77777777" w:rsidR="00E74A67" w:rsidRDefault="008A2F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6E"/>
    <w:rsid w:val="008A2FE2"/>
    <w:rsid w:val="00A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FE970"/>
  <w15:chartTrackingRefBased/>
  <w15:docId w15:val="{131A9D55-26A5-0D47-A587-DB9F95B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 SBPIN"/>
    <w:basedOn w:val="Normal"/>
    <w:link w:val="En-tteCar"/>
    <w:uiPriority w:val="99"/>
    <w:unhideWhenUsed/>
    <w:qFormat/>
    <w:rsid w:val="00A5756E"/>
    <w:pPr>
      <w:tabs>
        <w:tab w:val="center" w:pos="4536"/>
        <w:tab w:val="right" w:pos="9072"/>
      </w:tabs>
    </w:pPr>
    <w:rPr>
      <w:rFonts w:ascii="Arial" w:eastAsiaTheme="minorHAnsi" w:hAnsi="Arial" w:cs="Times New Roman (Corps CS)"/>
      <w:color w:val="000000" w:themeColor="text1"/>
      <w:lang w:val="fr-FR" w:eastAsia="ja-JP" w:bidi="fr-FR"/>
    </w:rPr>
  </w:style>
  <w:style w:type="character" w:customStyle="1" w:styleId="En-tteCar">
    <w:name w:val="En-tête Car"/>
    <w:aliases w:val="En-tête SBPIN Car"/>
    <w:basedOn w:val="Policepardfaut"/>
    <w:link w:val="En-tte"/>
    <w:uiPriority w:val="99"/>
    <w:rsid w:val="00A5756E"/>
    <w:rPr>
      <w:rFonts w:ascii="Arial" w:hAnsi="Arial" w:cs="Times New Roman (Corps CS)"/>
      <w:color w:val="000000" w:themeColor="text1"/>
      <w:lang w:val="fr-FR" w:eastAsia="ja-JP" w:bidi="fr-FR"/>
    </w:rPr>
  </w:style>
  <w:style w:type="character" w:styleId="Numrodepage">
    <w:name w:val="page number"/>
    <w:basedOn w:val="Policepardfaut"/>
    <w:uiPriority w:val="99"/>
    <w:semiHidden/>
    <w:unhideWhenUsed/>
    <w:rsid w:val="00A5756E"/>
  </w:style>
  <w:style w:type="character" w:styleId="Lienhypertexte">
    <w:name w:val="Hyperlink"/>
    <w:basedOn w:val="Policepardfaut"/>
    <w:uiPriority w:val="99"/>
    <w:unhideWhenUsed/>
    <w:rsid w:val="00A5756E"/>
    <w:rPr>
      <w:color w:val="0563C1" w:themeColor="hyperlink"/>
      <w:u w:val="single"/>
    </w:rPr>
  </w:style>
  <w:style w:type="paragraph" w:customStyle="1" w:styleId="En-ttebulletin">
    <w:name w:val="En-tête bulletin"/>
    <w:basedOn w:val="En-tte"/>
    <w:qFormat/>
    <w:rsid w:val="00A5756E"/>
    <w:pPr>
      <w:ind w:right="360" w:firstLine="360"/>
      <w:jc w:val="center"/>
    </w:pPr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A57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56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GOSSEZ  Jean-Pierre</dc:creator>
  <cp:keywords/>
  <dc:description/>
  <cp:lastModifiedBy>GOSSEZ  Jean-Pierre</cp:lastModifiedBy>
  <cp:revision>1</cp:revision>
  <dcterms:created xsi:type="dcterms:W3CDTF">2021-11-28T19:37:00Z</dcterms:created>
  <dcterms:modified xsi:type="dcterms:W3CDTF">2021-11-28T19:39:00Z</dcterms:modified>
</cp:coreProperties>
</file>